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8ADB" w14:textId="77777777" w:rsidR="006F358A" w:rsidRPr="00BF2034" w:rsidRDefault="006F358A" w:rsidP="006F35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2034">
        <w:rPr>
          <w:b/>
          <w:sz w:val="28"/>
          <w:szCs w:val="28"/>
        </w:rPr>
        <w:t xml:space="preserve">Федеральное государственное бюджетное учреждение науки </w:t>
      </w:r>
    </w:p>
    <w:p w14:paraId="5CEEB8CA" w14:textId="77777777" w:rsidR="006F358A" w:rsidRPr="00BF2034" w:rsidRDefault="006F358A" w:rsidP="006F358A">
      <w:pPr>
        <w:jc w:val="center"/>
        <w:rPr>
          <w:b/>
          <w:sz w:val="28"/>
          <w:szCs w:val="28"/>
        </w:rPr>
      </w:pPr>
      <w:r w:rsidRPr="00BF2034">
        <w:rPr>
          <w:b/>
          <w:sz w:val="28"/>
          <w:szCs w:val="28"/>
        </w:rPr>
        <w:t xml:space="preserve">Институт психологии Российской </w:t>
      </w:r>
      <w:r w:rsidR="0001231D" w:rsidRPr="00BF2034">
        <w:rPr>
          <w:b/>
          <w:sz w:val="28"/>
          <w:szCs w:val="28"/>
        </w:rPr>
        <w:t>а</w:t>
      </w:r>
      <w:r w:rsidRPr="00BF2034">
        <w:rPr>
          <w:b/>
          <w:sz w:val="28"/>
          <w:szCs w:val="28"/>
        </w:rPr>
        <w:t>кадемии наук</w:t>
      </w:r>
    </w:p>
    <w:p w14:paraId="4D34174A" w14:textId="77777777" w:rsidR="006F358A" w:rsidRPr="00BF2034" w:rsidRDefault="006F358A" w:rsidP="006F358A">
      <w:pPr>
        <w:rPr>
          <w:sz w:val="32"/>
          <w:szCs w:val="32"/>
          <w:u w:val="single"/>
        </w:rPr>
      </w:pPr>
    </w:p>
    <w:p w14:paraId="626E6007" w14:textId="77777777" w:rsidR="006F358A" w:rsidRPr="009E31E2" w:rsidRDefault="006F358A" w:rsidP="006F358A">
      <w:pPr>
        <w:jc w:val="center"/>
        <w:rPr>
          <w:b/>
          <w:sz w:val="28"/>
          <w:szCs w:val="28"/>
        </w:rPr>
      </w:pPr>
      <w:r w:rsidRPr="00BF2034">
        <w:rPr>
          <w:b/>
          <w:sz w:val="28"/>
          <w:szCs w:val="28"/>
        </w:rPr>
        <w:t>Информационное письмо №1.</w:t>
      </w:r>
    </w:p>
    <w:p w14:paraId="3F66C6D5" w14:textId="77777777" w:rsidR="006F358A" w:rsidRPr="00057BF1" w:rsidRDefault="006F358A" w:rsidP="006F358A">
      <w:pPr>
        <w:jc w:val="center"/>
        <w:rPr>
          <w:sz w:val="32"/>
          <w:szCs w:val="32"/>
        </w:rPr>
      </w:pPr>
    </w:p>
    <w:p w14:paraId="64E6AE7F" w14:textId="77777777" w:rsidR="006F358A" w:rsidRPr="00057BF1" w:rsidRDefault="006F358A" w:rsidP="006F358A">
      <w:pPr>
        <w:pStyle w:val="31"/>
        <w:tabs>
          <w:tab w:val="left" w:pos="3420"/>
        </w:tabs>
        <w:jc w:val="center"/>
        <w:rPr>
          <w:szCs w:val="28"/>
        </w:rPr>
      </w:pPr>
      <w:r w:rsidRPr="00057BF1">
        <w:rPr>
          <w:szCs w:val="28"/>
        </w:rPr>
        <w:t>Уважаемые коллеги!</w:t>
      </w:r>
    </w:p>
    <w:p w14:paraId="00C1252B" w14:textId="77777777" w:rsidR="006F358A" w:rsidRPr="00057BF1" w:rsidRDefault="006F358A" w:rsidP="006F358A">
      <w:pPr>
        <w:pStyle w:val="31"/>
        <w:tabs>
          <w:tab w:val="left" w:pos="3420"/>
        </w:tabs>
        <w:jc w:val="center"/>
        <w:rPr>
          <w:szCs w:val="28"/>
        </w:rPr>
      </w:pPr>
      <w:r>
        <w:rPr>
          <w:szCs w:val="28"/>
        </w:rPr>
        <w:t>Приглашаем</w:t>
      </w:r>
      <w:r w:rsidRPr="00057BF1">
        <w:rPr>
          <w:szCs w:val="28"/>
        </w:rPr>
        <w:t xml:space="preserve"> </w:t>
      </w:r>
      <w:r>
        <w:rPr>
          <w:szCs w:val="28"/>
        </w:rPr>
        <w:t>в</w:t>
      </w:r>
      <w:r w:rsidRPr="00057BF1">
        <w:rPr>
          <w:szCs w:val="28"/>
        </w:rPr>
        <w:t xml:space="preserve">ас принять участие в работе </w:t>
      </w:r>
    </w:p>
    <w:p w14:paraId="0CBB8CBC" w14:textId="77777777" w:rsidR="006F358A" w:rsidRPr="00057BF1" w:rsidRDefault="006F358A" w:rsidP="006F358A">
      <w:pPr>
        <w:pStyle w:val="31"/>
        <w:tabs>
          <w:tab w:val="left" w:pos="3420"/>
        </w:tabs>
        <w:jc w:val="center"/>
        <w:rPr>
          <w:szCs w:val="28"/>
        </w:rPr>
      </w:pPr>
    </w:p>
    <w:p w14:paraId="1212BEED" w14:textId="77777777" w:rsidR="006F358A" w:rsidRPr="00E7063D" w:rsidRDefault="006F358A" w:rsidP="006F358A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Международной</w:t>
      </w:r>
      <w:r w:rsidRPr="00E7063D">
        <w:rPr>
          <w:b/>
          <w:sz w:val="28"/>
          <w:szCs w:val="28"/>
        </w:rPr>
        <w:t xml:space="preserve"> научной конференции</w:t>
      </w:r>
    </w:p>
    <w:p w14:paraId="743332AB" w14:textId="77777777" w:rsidR="006F358A" w:rsidRPr="00263803" w:rsidRDefault="006F358A" w:rsidP="006F358A">
      <w:pPr>
        <w:keepNext/>
        <w:jc w:val="center"/>
        <w:outlineLvl w:val="1"/>
        <w:rPr>
          <w:rFonts w:ascii="Times New Roman CYR" w:hAnsi="Times New Roman CYR"/>
          <w:b/>
          <w:i/>
          <w:sz w:val="28"/>
          <w:szCs w:val="28"/>
        </w:rPr>
      </w:pPr>
      <w:r w:rsidRPr="00E7063D">
        <w:rPr>
          <w:b/>
          <w:sz w:val="28"/>
          <w:szCs w:val="28"/>
        </w:rPr>
        <w:t xml:space="preserve"> «Способности </w:t>
      </w:r>
      <w:r>
        <w:rPr>
          <w:b/>
          <w:sz w:val="28"/>
          <w:szCs w:val="28"/>
        </w:rPr>
        <w:t xml:space="preserve">и ментальные ресурсы </w:t>
      </w:r>
      <w:r w:rsidRPr="00E7063D">
        <w:rPr>
          <w:b/>
          <w:sz w:val="28"/>
          <w:szCs w:val="28"/>
        </w:rPr>
        <w:t xml:space="preserve">человека в мире глобальных перемен», </w:t>
      </w:r>
      <w:r>
        <w:rPr>
          <w:b/>
          <w:sz w:val="28"/>
          <w:szCs w:val="28"/>
        </w:rPr>
        <w:t xml:space="preserve">посвященной </w:t>
      </w:r>
      <w:r w:rsidRPr="00171D69">
        <w:rPr>
          <w:b/>
          <w:sz w:val="28"/>
          <w:szCs w:val="28"/>
        </w:rPr>
        <w:t xml:space="preserve">65-летнему юбилею </w:t>
      </w:r>
      <w:r w:rsidRPr="00263803">
        <w:rPr>
          <w:b/>
          <w:sz w:val="28"/>
          <w:szCs w:val="28"/>
        </w:rPr>
        <w:t>В.Н. Дружинина</w:t>
      </w:r>
      <w:r>
        <w:rPr>
          <w:b/>
          <w:sz w:val="28"/>
          <w:szCs w:val="28"/>
        </w:rPr>
        <w:t>.</w:t>
      </w:r>
    </w:p>
    <w:p w14:paraId="6B2BC4E4" w14:textId="77777777" w:rsidR="006F358A" w:rsidRPr="00115D2D" w:rsidRDefault="006F358A" w:rsidP="006F358A">
      <w:pPr>
        <w:pStyle w:val="2"/>
        <w:jc w:val="center"/>
        <w:rPr>
          <w:rFonts w:ascii="Times New Roman CYR" w:hAnsi="Times New Roman CYR"/>
          <w:i w:val="0"/>
          <w:sz w:val="24"/>
        </w:rPr>
      </w:pPr>
      <w:r w:rsidRPr="00115D2D">
        <w:rPr>
          <w:rFonts w:ascii="Times New Roman CYR" w:hAnsi="Times New Roman CYR"/>
          <w:i w:val="0"/>
          <w:sz w:val="24"/>
        </w:rPr>
        <w:t>Конференция состоится в Институте психологии РАН (Москва)</w:t>
      </w:r>
    </w:p>
    <w:p w14:paraId="092D3D51" w14:textId="77777777" w:rsidR="006F358A" w:rsidRDefault="006F358A" w:rsidP="006F358A">
      <w:pPr>
        <w:pStyle w:val="2"/>
        <w:jc w:val="center"/>
        <w:rPr>
          <w:rFonts w:ascii="Times New Roman CYR" w:hAnsi="Times New Roman CYR"/>
          <w:b w:val="0"/>
          <w:i w:val="0"/>
          <w:sz w:val="24"/>
        </w:rPr>
      </w:pPr>
      <w:r w:rsidRPr="00B4072B">
        <w:rPr>
          <w:rFonts w:ascii="Times New Roman CYR" w:hAnsi="Times New Roman CYR"/>
          <w:i w:val="0"/>
          <w:sz w:val="24"/>
        </w:rPr>
        <w:t>16-1</w:t>
      </w:r>
      <w:r w:rsidR="00B4072B" w:rsidRPr="00B4072B">
        <w:rPr>
          <w:rFonts w:ascii="Times New Roman CYR" w:hAnsi="Times New Roman CYR"/>
          <w:i w:val="0"/>
          <w:sz w:val="24"/>
        </w:rPr>
        <w:t>7</w:t>
      </w:r>
      <w:r w:rsidRPr="00B4072B">
        <w:rPr>
          <w:rFonts w:ascii="Times New Roman CYR" w:hAnsi="Times New Roman CYR"/>
          <w:i w:val="0"/>
          <w:sz w:val="24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Pr="00B4072B">
          <w:rPr>
            <w:rFonts w:ascii="Times New Roman CYR" w:hAnsi="Times New Roman CYR"/>
            <w:i w:val="0"/>
            <w:sz w:val="24"/>
          </w:rPr>
          <w:t>2020 г</w:t>
        </w:r>
      </w:smartTag>
      <w:r w:rsidRPr="00B4072B">
        <w:rPr>
          <w:rFonts w:ascii="Times New Roman CYR" w:hAnsi="Times New Roman CYR"/>
          <w:b w:val="0"/>
          <w:i w:val="0"/>
          <w:sz w:val="24"/>
        </w:rPr>
        <w:t>.</w:t>
      </w:r>
    </w:p>
    <w:p w14:paraId="279601DA" w14:textId="77777777" w:rsidR="006F358A" w:rsidRDefault="006F358A" w:rsidP="006F358A">
      <w:pPr>
        <w:pStyle w:val="3"/>
        <w:spacing w:line="240" w:lineRule="auto"/>
        <w:jc w:val="left"/>
        <w:rPr>
          <w:rFonts w:ascii="Times New Roman CYR" w:hAnsi="Times New Roman CYR"/>
          <w:caps/>
          <w:sz w:val="24"/>
        </w:rPr>
      </w:pPr>
    </w:p>
    <w:p w14:paraId="40D1CF3A" w14:textId="77777777" w:rsidR="006F358A" w:rsidRPr="009E31E2" w:rsidRDefault="006F358A" w:rsidP="006F358A">
      <w:pPr>
        <w:pStyle w:val="3"/>
        <w:spacing w:line="240" w:lineRule="auto"/>
        <w:rPr>
          <w:b/>
          <w:sz w:val="24"/>
          <w:szCs w:val="24"/>
        </w:rPr>
      </w:pPr>
      <w:r w:rsidRPr="005C76D5">
        <w:rPr>
          <w:b/>
          <w:sz w:val="24"/>
          <w:szCs w:val="24"/>
        </w:rPr>
        <w:t>ОСНОВНЫЕ НАУЧНЫЕ НАПРАВЛЕНИЯ РАБОТЫ КОНФЕРЕНЦИИ:</w:t>
      </w:r>
    </w:p>
    <w:p w14:paraId="4C07C567" w14:textId="77777777" w:rsidR="006F358A" w:rsidRPr="00175521" w:rsidRDefault="006F358A" w:rsidP="006F358A"/>
    <w:p w14:paraId="612CD862" w14:textId="77777777" w:rsidR="006F358A" w:rsidRPr="00F9512C" w:rsidRDefault="006F358A" w:rsidP="006F358A">
      <w:pPr>
        <w:numPr>
          <w:ilvl w:val="0"/>
          <w:numId w:val="1"/>
        </w:numPr>
        <w:tabs>
          <w:tab w:val="clear" w:pos="600"/>
        </w:tabs>
        <w:ind w:left="0" w:firstLine="567"/>
        <w:jc w:val="both"/>
      </w:pPr>
      <w:r w:rsidRPr="00F9512C">
        <w:t>Методологические проблемы психологии способностей и ментальных ресурсов человека: новые парадигмы в условиях современных вызовов.</w:t>
      </w:r>
    </w:p>
    <w:p w14:paraId="10760AE3" w14:textId="77777777" w:rsidR="006F358A" w:rsidRDefault="006F358A" w:rsidP="006F358A">
      <w:pPr>
        <w:pStyle w:val="a3"/>
        <w:numPr>
          <w:ilvl w:val="0"/>
          <w:numId w:val="1"/>
        </w:numPr>
        <w:tabs>
          <w:tab w:val="clear" w:pos="600"/>
        </w:tabs>
        <w:spacing w:after="0"/>
        <w:ind w:left="0" w:firstLine="567"/>
        <w:jc w:val="both"/>
      </w:pPr>
      <w:r>
        <w:t>История психологических исследований способностей и одаренности.</w:t>
      </w:r>
    </w:p>
    <w:p w14:paraId="1B8C4D6E" w14:textId="77777777" w:rsidR="006F358A" w:rsidRPr="00F9512C" w:rsidRDefault="006F358A" w:rsidP="006F358A">
      <w:pPr>
        <w:pStyle w:val="a3"/>
        <w:numPr>
          <w:ilvl w:val="0"/>
          <w:numId w:val="1"/>
        </w:numPr>
        <w:tabs>
          <w:tab w:val="clear" w:pos="600"/>
        </w:tabs>
        <w:spacing w:after="0"/>
        <w:ind w:left="0" w:firstLine="567"/>
        <w:jc w:val="both"/>
      </w:pPr>
      <w:r w:rsidRPr="00F9512C">
        <w:t xml:space="preserve">Способности и ментальные ресурсы человека: виды, </w:t>
      </w:r>
      <w:r>
        <w:t xml:space="preserve">особенности </w:t>
      </w:r>
      <w:r w:rsidRPr="00F9512C">
        <w:t>проявления</w:t>
      </w:r>
      <w:r>
        <w:t xml:space="preserve"> и</w:t>
      </w:r>
      <w:r w:rsidRPr="00C26F5E">
        <w:t xml:space="preserve"> </w:t>
      </w:r>
      <w:r w:rsidRPr="00F9512C">
        <w:t>механизмы</w:t>
      </w:r>
      <w:r>
        <w:t xml:space="preserve"> развития.</w:t>
      </w:r>
    </w:p>
    <w:p w14:paraId="708339D1" w14:textId="77777777" w:rsidR="006F358A" w:rsidRPr="00F9512C" w:rsidRDefault="006F358A" w:rsidP="006F358A">
      <w:pPr>
        <w:numPr>
          <w:ilvl w:val="0"/>
          <w:numId w:val="1"/>
        </w:numPr>
        <w:tabs>
          <w:tab w:val="clear" w:pos="600"/>
        </w:tabs>
        <w:ind w:left="0" w:firstLine="567"/>
        <w:jc w:val="both"/>
      </w:pPr>
      <w:r w:rsidRPr="00F9512C">
        <w:t>Факторы развития способностей в современном социокультурном контексте</w:t>
      </w:r>
      <w:r>
        <w:t>.</w:t>
      </w:r>
    </w:p>
    <w:p w14:paraId="754E045A" w14:textId="77777777" w:rsidR="006F358A" w:rsidRDefault="006F358A" w:rsidP="006F358A">
      <w:pPr>
        <w:pStyle w:val="a3"/>
        <w:numPr>
          <w:ilvl w:val="0"/>
          <w:numId w:val="1"/>
        </w:numPr>
        <w:tabs>
          <w:tab w:val="clear" w:pos="600"/>
        </w:tabs>
        <w:spacing w:after="0"/>
        <w:ind w:left="0" w:firstLine="567"/>
        <w:jc w:val="both"/>
      </w:pPr>
      <w:r>
        <w:t>Развитие ментальных ресурсов человека.</w:t>
      </w:r>
    </w:p>
    <w:p w14:paraId="4D09F398" w14:textId="77777777" w:rsidR="006F358A" w:rsidRDefault="006F358A" w:rsidP="006F358A">
      <w:pPr>
        <w:pStyle w:val="a3"/>
        <w:numPr>
          <w:ilvl w:val="0"/>
          <w:numId w:val="1"/>
        </w:numPr>
        <w:tabs>
          <w:tab w:val="clear" w:pos="600"/>
        </w:tabs>
        <w:spacing w:after="0"/>
        <w:ind w:left="0" w:firstLine="567"/>
        <w:jc w:val="both"/>
      </w:pPr>
      <w:r>
        <w:t>Профессиональные способности и профессиональная самореализация человека в современной организации.</w:t>
      </w:r>
    </w:p>
    <w:p w14:paraId="11D2F4A6" w14:textId="1D3F1B6A" w:rsidR="006F358A" w:rsidRDefault="006F358A" w:rsidP="006F358A">
      <w:pPr>
        <w:pStyle w:val="a3"/>
        <w:numPr>
          <w:ilvl w:val="0"/>
          <w:numId w:val="1"/>
        </w:numPr>
        <w:tabs>
          <w:tab w:val="clear" w:pos="600"/>
        </w:tabs>
        <w:spacing w:after="0"/>
        <w:ind w:left="0" w:firstLine="567"/>
        <w:jc w:val="both"/>
      </w:pPr>
      <w:r>
        <w:t>Духовные способности как ментальный ресурс: мудрость, рефлексивность, саморегуляция.</w:t>
      </w:r>
    </w:p>
    <w:p w14:paraId="65004364" w14:textId="77777777" w:rsidR="006F358A" w:rsidRDefault="006F358A" w:rsidP="006F358A">
      <w:pPr>
        <w:pStyle w:val="a3"/>
        <w:numPr>
          <w:ilvl w:val="0"/>
          <w:numId w:val="1"/>
        </w:numPr>
        <w:tabs>
          <w:tab w:val="clear" w:pos="600"/>
        </w:tabs>
        <w:spacing w:after="0"/>
        <w:ind w:left="0" w:firstLine="567"/>
        <w:jc w:val="both"/>
      </w:pPr>
      <w:r>
        <w:t>Варианты жизни: повседневный и травматический стресс, способность совладания.</w:t>
      </w:r>
    </w:p>
    <w:p w14:paraId="56265148" w14:textId="77777777" w:rsidR="006F358A" w:rsidRDefault="006F358A" w:rsidP="006F358A">
      <w:pPr>
        <w:pStyle w:val="a3"/>
        <w:numPr>
          <w:ilvl w:val="0"/>
          <w:numId w:val="1"/>
        </w:numPr>
        <w:tabs>
          <w:tab w:val="clear" w:pos="600"/>
        </w:tabs>
        <w:spacing w:after="0"/>
        <w:ind w:left="0" w:firstLine="567"/>
        <w:jc w:val="both"/>
      </w:pPr>
      <w:r>
        <w:t>Ресурсный подход к исследованию жизнеспособности горожан в разных условиях проживания.</w:t>
      </w:r>
    </w:p>
    <w:p w14:paraId="17091DF6" w14:textId="77777777" w:rsidR="006F358A" w:rsidRDefault="006F358A" w:rsidP="006F358A">
      <w:pPr>
        <w:numPr>
          <w:ilvl w:val="0"/>
          <w:numId w:val="1"/>
        </w:numPr>
        <w:ind w:left="0" w:firstLine="567"/>
        <w:jc w:val="both"/>
      </w:pPr>
      <w:r w:rsidRPr="00F9512C">
        <w:t xml:space="preserve">Психодиагностика способностей и ментальных ресурсов: </w:t>
      </w:r>
      <w:r>
        <w:t xml:space="preserve">процедуры, </w:t>
      </w:r>
      <w:r w:rsidRPr="00F9512C">
        <w:t xml:space="preserve">методы и </w:t>
      </w:r>
      <w:r>
        <w:t>цифровые технологии.</w:t>
      </w:r>
    </w:p>
    <w:p w14:paraId="53CF21EF" w14:textId="77777777" w:rsidR="006F358A" w:rsidRDefault="006F358A" w:rsidP="006F358A">
      <w:pPr>
        <w:numPr>
          <w:ilvl w:val="0"/>
          <w:numId w:val="1"/>
        </w:numPr>
        <w:ind w:left="0" w:firstLine="567"/>
        <w:jc w:val="both"/>
      </w:pPr>
      <w:r w:rsidRPr="006820E7">
        <w:t>Общие закономерности и индивидуальные вариации формирования и реализации поведения</w:t>
      </w:r>
      <w:r>
        <w:t>.</w:t>
      </w:r>
    </w:p>
    <w:p w14:paraId="4C55B72C" w14:textId="77777777" w:rsidR="006F358A" w:rsidRDefault="006F358A" w:rsidP="006F358A">
      <w:pPr>
        <w:numPr>
          <w:ilvl w:val="0"/>
          <w:numId w:val="1"/>
        </w:numPr>
        <w:ind w:left="0" w:firstLine="567"/>
        <w:jc w:val="both"/>
      </w:pPr>
      <w:r w:rsidRPr="006820E7">
        <w:t>Когнитивные и ситуационные факторы взаимодействия в реальности и социальных медиа</w:t>
      </w:r>
      <w:r>
        <w:t>.</w:t>
      </w:r>
    </w:p>
    <w:p w14:paraId="0F60FBAA" w14:textId="77777777" w:rsidR="006F358A" w:rsidRPr="005C76D5" w:rsidRDefault="006F358A" w:rsidP="006F358A">
      <w:pPr>
        <w:numPr>
          <w:ilvl w:val="0"/>
          <w:numId w:val="1"/>
        </w:numPr>
        <w:ind w:left="0" w:firstLine="567"/>
        <w:jc w:val="both"/>
      </w:pPr>
      <w:r w:rsidRPr="005C76D5">
        <w:t>Современные подходы к моделированию когнитивных и коммуникативных процессов.</w:t>
      </w:r>
    </w:p>
    <w:p w14:paraId="16A352B8" w14:textId="77777777" w:rsidR="006F358A" w:rsidRPr="00EE0E85" w:rsidRDefault="006F358A" w:rsidP="006F358A">
      <w:pPr>
        <w:numPr>
          <w:ilvl w:val="0"/>
          <w:numId w:val="1"/>
        </w:numPr>
        <w:ind w:left="0" w:firstLine="567"/>
        <w:jc w:val="both"/>
        <w:rPr>
          <w:lang w:val="en-US"/>
        </w:rPr>
      </w:pPr>
      <w:r w:rsidRPr="00EE0E85">
        <w:rPr>
          <w:lang w:val="en-US"/>
        </w:rPr>
        <w:t>Chemical abilities vs Chemistry knowledge: unveiling and maximizing hidden potential.</w:t>
      </w:r>
    </w:p>
    <w:p w14:paraId="12A92BE5" w14:textId="77777777" w:rsidR="006F358A" w:rsidRDefault="006F358A" w:rsidP="006F358A">
      <w:pPr>
        <w:numPr>
          <w:ilvl w:val="0"/>
          <w:numId w:val="1"/>
        </w:numPr>
        <w:ind w:left="0" w:firstLine="567"/>
        <w:jc w:val="both"/>
        <w:rPr>
          <w:lang w:val="en-US"/>
        </w:rPr>
      </w:pPr>
      <w:r w:rsidRPr="00EB6791">
        <w:rPr>
          <w:lang w:val="en-US"/>
        </w:rPr>
        <w:t>Youth startup: cognitive sciences and virtual reality.</w:t>
      </w:r>
    </w:p>
    <w:p w14:paraId="7F05BBDE" w14:textId="77777777" w:rsidR="006F358A" w:rsidRDefault="006F358A" w:rsidP="006F358A">
      <w:pPr>
        <w:ind w:firstLine="567"/>
        <w:jc w:val="both"/>
        <w:rPr>
          <w:lang w:val="en-US"/>
        </w:rPr>
      </w:pPr>
    </w:p>
    <w:p w14:paraId="1A051F06" w14:textId="77777777" w:rsidR="006F358A" w:rsidRDefault="006F358A" w:rsidP="006F358A">
      <w:pPr>
        <w:ind w:firstLine="709"/>
        <w:jc w:val="both"/>
        <w:rPr>
          <w:rFonts w:ascii="Times New Roman CYR" w:hAnsi="Times New Roman CYR"/>
          <w:caps/>
        </w:rPr>
      </w:pPr>
      <w:r w:rsidRPr="00171D69">
        <w:rPr>
          <w:rFonts w:ascii="Times New Roman CYR" w:hAnsi="Times New Roman CYR"/>
          <w:b/>
          <w:caps/>
        </w:rPr>
        <w:t>Круглый стол</w:t>
      </w:r>
      <w:r w:rsidRPr="00171D69">
        <w:rPr>
          <w:rFonts w:ascii="Times New Roman CYR" w:hAnsi="Times New Roman CYR"/>
          <w:caps/>
        </w:rPr>
        <w:t xml:space="preserve"> «В</w:t>
      </w:r>
      <w:r w:rsidRPr="00171D69">
        <w:rPr>
          <w:rFonts w:ascii="Times New Roman CYR" w:hAnsi="Times New Roman CYR"/>
        </w:rPr>
        <w:t>ехи творческого и жизненного пути В.Н. Дружинина</w:t>
      </w:r>
      <w:r w:rsidRPr="00171D69">
        <w:rPr>
          <w:rFonts w:ascii="Times New Roman CYR" w:hAnsi="Times New Roman CYR"/>
          <w:caps/>
        </w:rPr>
        <w:t>»</w:t>
      </w:r>
      <w:r w:rsidRPr="004029E5">
        <w:rPr>
          <w:rFonts w:ascii="Times New Roman CYR" w:hAnsi="Times New Roman CYR"/>
          <w:caps/>
        </w:rPr>
        <w:t xml:space="preserve">  </w:t>
      </w:r>
    </w:p>
    <w:p w14:paraId="5183E7E5" w14:textId="77777777" w:rsidR="006F358A" w:rsidRDefault="006F358A" w:rsidP="006F358A">
      <w:pPr>
        <w:ind w:firstLine="709"/>
        <w:jc w:val="both"/>
      </w:pPr>
      <w:r w:rsidRPr="005C76D5">
        <w:t xml:space="preserve">рук. </w:t>
      </w:r>
      <w:r w:rsidR="000A2A66" w:rsidRPr="005C76D5">
        <w:t xml:space="preserve">А.Л.Журавлев, </w:t>
      </w:r>
      <w:r w:rsidRPr="005C76D5">
        <w:t>Е.В. Волкова, М.А. Холодная.</w:t>
      </w:r>
    </w:p>
    <w:p w14:paraId="4C64174E" w14:textId="77777777" w:rsidR="006F358A" w:rsidRDefault="006F358A" w:rsidP="006F358A">
      <w:pPr>
        <w:ind w:firstLine="709"/>
        <w:jc w:val="both"/>
        <w:rPr>
          <w:b/>
        </w:rPr>
      </w:pPr>
    </w:p>
    <w:p w14:paraId="36DEE061" w14:textId="77777777" w:rsidR="006F358A" w:rsidRPr="00171D69" w:rsidRDefault="006F358A" w:rsidP="006F358A">
      <w:pPr>
        <w:ind w:firstLine="709"/>
        <w:jc w:val="both"/>
        <w:rPr>
          <w:b/>
        </w:rPr>
      </w:pPr>
      <w:r w:rsidRPr="00C231E1">
        <w:rPr>
          <w:b/>
        </w:rPr>
        <w:t xml:space="preserve">В рамках конференции предполагается организация отдельной секции для молодых ученых «Youth startup: cognitive sciences and virtual reality» и классы </w:t>
      </w:r>
      <w:r w:rsidRPr="00C231E1">
        <w:rPr>
          <w:b/>
        </w:rPr>
        <w:lastRenderedPageBreak/>
        <w:t>виртуальной реальности:</w:t>
      </w:r>
      <w:r w:rsidRPr="00C231E1">
        <w:t xml:space="preserve"> </w:t>
      </w:r>
      <w:r>
        <w:t>в</w:t>
      </w:r>
      <w:r w:rsidRPr="00C231E1">
        <w:t xml:space="preserve">иртуальная реконструкция кабинета Менделеева с помощью </w:t>
      </w:r>
      <w:r w:rsidRPr="00C231E1">
        <w:rPr>
          <w:lang w:val="en-US"/>
        </w:rPr>
        <w:t>HTC</w:t>
      </w:r>
      <w:r w:rsidRPr="00C231E1">
        <w:t xml:space="preserve"> </w:t>
      </w:r>
      <w:r w:rsidRPr="00C231E1">
        <w:rPr>
          <w:lang w:val="en-US"/>
        </w:rPr>
        <w:t>Vive</w:t>
      </w:r>
      <w:r w:rsidRPr="00C231E1">
        <w:t xml:space="preserve"> (МГУ) и "Orbital Battleship" (центр юзабилити и смешанной реальности Университета ИТМО, СПб).</w:t>
      </w:r>
    </w:p>
    <w:p w14:paraId="1F52C94C" w14:textId="77777777" w:rsidR="006F358A" w:rsidRDefault="006F358A" w:rsidP="006F358A"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</w:p>
    <w:p w14:paraId="46013D34" w14:textId="77777777" w:rsidR="006F358A" w:rsidRDefault="006F358A" w:rsidP="006F358A">
      <w:pPr>
        <w:ind w:firstLine="709"/>
        <w:jc w:val="both"/>
        <w:rPr>
          <w:color w:val="000000"/>
          <w:shd w:val="clear" w:color="auto" w:fill="FFFFFF"/>
        </w:rPr>
      </w:pPr>
      <w:r w:rsidRPr="00057BF1">
        <w:rPr>
          <w:color w:val="000000"/>
          <w:shd w:val="clear" w:color="auto" w:fill="FFFFFF"/>
        </w:rPr>
        <w:t>Планируется онлайн трансляция ряда мероприятий Конференции на Youtube-канале Института психологи РАН.</w:t>
      </w:r>
    </w:p>
    <w:p w14:paraId="3895D081" w14:textId="77777777" w:rsidR="006F358A" w:rsidRPr="00057BF1" w:rsidRDefault="006F358A" w:rsidP="006F358A">
      <w:pPr>
        <w:ind w:firstLine="709"/>
        <w:jc w:val="both"/>
        <w:rPr>
          <w:color w:val="000000"/>
          <w:shd w:val="clear" w:color="auto" w:fill="FFFFFF"/>
        </w:rPr>
      </w:pPr>
    </w:p>
    <w:p w14:paraId="666CABD1" w14:textId="77777777" w:rsidR="006F358A" w:rsidRDefault="006F358A" w:rsidP="006F358A">
      <w:pPr>
        <w:jc w:val="center"/>
        <w:rPr>
          <w:b/>
        </w:rPr>
      </w:pPr>
      <w:r>
        <w:rPr>
          <w:b/>
        </w:rPr>
        <w:t>ПРОГРАММНЫЙ КОМИТЕТ</w:t>
      </w:r>
    </w:p>
    <w:p w14:paraId="720871A6" w14:textId="77777777" w:rsidR="006F358A" w:rsidRDefault="006F358A" w:rsidP="006F358A">
      <w:pPr>
        <w:jc w:val="center"/>
        <w:rPr>
          <w:b/>
        </w:rPr>
      </w:pPr>
    </w:p>
    <w:p w14:paraId="48FCEFC1" w14:textId="77777777" w:rsidR="006F358A" w:rsidRPr="007A0631" w:rsidRDefault="006F358A" w:rsidP="006F358A">
      <w:r w:rsidRPr="007A0631">
        <w:rPr>
          <w:b/>
        </w:rPr>
        <w:t>Председатель</w:t>
      </w:r>
      <w:r>
        <w:t xml:space="preserve">: </w:t>
      </w:r>
      <w:r w:rsidRPr="007A0631">
        <w:t>Журавлев Анатолий Лактионович</w:t>
      </w:r>
      <w:r>
        <w:t xml:space="preserve"> – академик РАН, профессор, научный руководитель ИП РАН (Москва).</w:t>
      </w:r>
    </w:p>
    <w:p w14:paraId="2A86A218" w14:textId="77777777" w:rsidR="006F358A" w:rsidRPr="003E4FB3" w:rsidRDefault="006F358A" w:rsidP="006F358A">
      <w:r w:rsidRPr="007A0631">
        <w:rPr>
          <w:b/>
        </w:rPr>
        <w:t>Заместител</w:t>
      </w:r>
      <w:r>
        <w:rPr>
          <w:b/>
        </w:rPr>
        <w:t>и</w:t>
      </w:r>
      <w:r w:rsidRPr="007A0631">
        <w:rPr>
          <w:b/>
        </w:rPr>
        <w:t xml:space="preserve"> председателя программного</w:t>
      </w:r>
      <w:r>
        <w:rPr>
          <w:b/>
        </w:rPr>
        <w:t xml:space="preserve"> комитета:</w:t>
      </w:r>
      <w:r w:rsidRPr="003E4FB3">
        <w:t xml:space="preserve"> Холодная Марина Александровна – профессор, доктор психол. наук, гл. н. сотрудник ИП РАН</w:t>
      </w:r>
      <w:r>
        <w:t xml:space="preserve"> (Москва);</w:t>
      </w:r>
    </w:p>
    <w:p w14:paraId="0A054A8A" w14:textId="77777777" w:rsidR="006F358A" w:rsidRPr="003E4FB3" w:rsidRDefault="006F358A" w:rsidP="006F358A">
      <w:r w:rsidRPr="003E4FB3">
        <w:t>Юревич Андрей Владиславович – член-корр. РАН, доктор психол. наук,</w:t>
      </w:r>
      <w:r>
        <w:t xml:space="preserve"> зам. директора ИП РАН (Москва).</w:t>
      </w:r>
    </w:p>
    <w:p w14:paraId="08093F1E" w14:textId="77777777" w:rsidR="006F358A" w:rsidRDefault="006F358A" w:rsidP="006F358A">
      <w:pPr>
        <w:jc w:val="both"/>
        <w:rPr>
          <w:color w:val="000000"/>
        </w:rPr>
      </w:pPr>
      <w:r w:rsidRPr="003E4FB3">
        <w:rPr>
          <w:b/>
        </w:rPr>
        <w:t>Состав программного комитета</w:t>
      </w:r>
      <w:r>
        <w:rPr>
          <w:b/>
        </w:rPr>
        <w:t>:</w:t>
      </w:r>
      <w:r w:rsidRPr="00040131">
        <w:rPr>
          <w:color w:val="000000"/>
        </w:rPr>
        <w:t xml:space="preserve"> Акопов Г.В. (</w:t>
      </w:r>
      <w:r w:rsidRPr="00622917">
        <w:rPr>
          <w:color w:val="000000"/>
        </w:rPr>
        <w:t xml:space="preserve">Самара), Александров Ю.И. (Москва), Воронин А.Н. (Москва), Григорьев А.А. (Москва), Горбачева Е.И. (Калуга), </w:t>
      </w:r>
      <w:r w:rsidR="003E2E21" w:rsidRPr="005C76D5">
        <w:rPr>
          <w:color w:val="000000"/>
        </w:rPr>
        <w:t>Ждан А.Н.(Москва),</w:t>
      </w:r>
      <w:r w:rsidR="003E2E21">
        <w:rPr>
          <w:color w:val="000000"/>
        </w:rPr>
        <w:t xml:space="preserve"> </w:t>
      </w:r>
      <w:r w:rsidRPr="00622917">
        <w:rPr>
          <w:color w:val="000000"/>
        </w:rPr>
        <w:t xml:space="preserve">Карпов А.В. (Ярославль), Кибальченко И.А. (Таганрог), Ларионова Л.И. (Москва), Логинова Н.А. </w:t>
      </w:r>
      <w:r w:rsidRPr="00622917">
        <w:rPr>
          <w:color w:val="000000"/>
          <w:shd w:val="clear" w:color="auto" w:fill="FFFFFF"/>
        </w:rPr>
        <w:t xml:space="preserve">(Санкт-Петербург), Мазилов В.А. (Ярославль), Малых С.Б. (Москва), Нестик Т.А. (Москва), Панов В.И. (Москва), Прохоров А.О. (Казань), Самойленко Е.С. (Москва), </w:t>
      </w:r>
      <w:r w:rsidRPr="00622917">
        <w:rPr>
          <w:color w:val="000000"/>
        </w:rPr>
        <w:t xml:space="preserve">Селиванов В.В.  (Смоленск), Сергиенко Е.А. (Москва), Хазова С.А. </w:t>
      </w:r>
      <w:r w:rsidRPr="00622917">
        <w:rPr>
          <w:color w:val="000000"/>
          <w:shd w:val="clear" w:color="auto" w:fill="FFFFFF"/>
        </w:rPr>
        <w:t>(Кострома),</w:t>
      </w:r>
      <w:r w:rsidRPr="00622917">
        <w:rPr>
          <w:color w:val="000000"/>
        </w:rPr>
        <w:t xml:space="preserve"> Шадриков В.Д. (Москва), Шумакова Н.Б. (Москва), Щебланова Е.И. (Москва).</w:t>
      </w:r>
    </w:p>
    <w:p w14:paraId="65C7111A" w14:textId="77777777" w:rsidR="006F358A" w:rsidRDefault="006F358A" w:rsidP="006F358A">
      <w:pPr>
        <w:jc w:val="both"/>
        <w:rPr>
          <w:color w:val="000000"/>
        </w:rPr>
      </w:pPr>
    </w:p>
    <w:p w14:paraId="20E7FCEC" w14:textId="77777777" w:rsidR="006F358A" w:rsidRDefault="006F358A" w:rsidP="006F358A">
      <w:pPr>
        <w:jc w:val="center"/>
        <w:rPr>
          <w:b/>
        </w:rPr>
      </w:pPr>
      <w:r>
        <w:rPr>
          <w:b/>
        </w:rPr>
        <w:t>ОРГАНИЗАЦИОННЫЙ КОМИТЕТ</w:t>
      </w:r>
    </w:p>
    <w:p w14:paraId="7EDEA17A" w14:textId="77777777" w:rsidR="006F358A" w:rsidRPr="0060146A" w:rsidRDefault="006F358A" w:rsidP="006F358A">
      <w:pPr>
        <w:jc w:val="both"/>
        <w:rPr>
          <w:color w:val="000000"/>
          <w:shd w:val="clear" w:color="auto" w:fill="FFFFFF"/>
        </w:rPr>
      </w:pPr>
    </w:p>
    <w:p w14:paraId="3DE5CAEB" w14:textId="77777777" w:rsidR="006F358A" w:rsidRPr="003D755B" w:rsidRDefault="006F358A" w:rsidP="006F358A">
      <w:pPr>
        <w:jc w:val="both"/>
      </w:pPr>
      <w:r w:rsidRPr="00276049">
        <w:rPr>
          <w:b/>
          <w:bCs/>
        </w:rPr>
        <w:t>Председатель</w:t>
      </w:r>
      <w:r>
        <w:t xml:space="preserve">: </w:t>
      </w:r>
      <w:r w:rsidRPr="003D755B">
        <w:t>Волкова Елена Вениаминовна – доктор психологических наук, заведующая лабораторией психологии способностей и ментальных ресурсов им. В.Н. Дружинин</w:t>
      </w:r>
      <w:r>
        <w:t xml:space="preserve"> ИП РАН (Москва).</w:t>
      </w:r>
    </w:p>
    <w:p w14:paraId="33A66E1E" w14:textId="77777777" w:rsidR="006F358A" w:rsidRDefault="006F358A" w:rsidP="006F358A">
      <w:r w:rsidRPr="00276049">
        <w:rPr>
          <w:b/>
          <w:bCs/>
        </w:rPr>
        <w:t>Заместитель председателя организационного комитета</w:t>
      </w:r>
      <w:r>
        <w:rPr>
          <w:b/>
          <w:bCs/>
        </w:rPr>
        <w:t>:</w:t>
      </w:r>
      <w:r>
        <w:t xml:space="preserve"> Ожиганова Галина Валентиновна – канд. психол. н., с. н. сотр. ИП РАН.</w:t>
      </w:r>
    </w:p>
    <w:p w14:paraId="12DB3916" w14:textId="77777777" w:rsidR="006F358A" w:rsidRDefault="006F358A" w:rsidP="006F358A">
      <w:pPr>
        <w:jc w:val="both"/>
      </w:pPr>
      <w:r w:rsidRPr="00276049">
        <w:rPr>
          <w:b/>
          <w:bCs/>
        </w:rPr>
        <w:t>Состав организационного комитета</w:t>
      </w:r>
      <w:r>
        <w:t xml:space="preserve">: </w:t>
      </w:r>
      <w:r w:rsidRPr="00622917">
        <w:t xml:space="preserve">Александров И.О. </w:t>
      </w:r>
      <w:bookmarkStart w:id="1" w:name="_Hlk29322442"/>
      <w:r w:rsidRPr="00622917">
        <w:t>(Москва)</w:t>
      </w:r>
      <w:bookmarkEnd w:id="1"/>
      <w:r w:rsidRPr="00622917">
        <w:t xml:space="preserve">, Будрина Е.Г. (Москва), Вихман А.А. (Пермь), Волкова Н.Э. (Москва), Дробышева Т.В. (Москва), Дудникова Т.А. </w:t>
      </w:r>
      <w:bookmarkStart w:id="2" w:name="_Hlk29322999"/>
      <w:r w:rsidRPr="00622917">
        <w:t xml:space="preserve">(Москва), </w:t>
      </w:r>
      <w:bookmarkEnd w:id="2"/>
      <w:r w:rsidRPr="00622917">
        <w:t xml:space="preserve">Дорофеев Е.Д. (Москва), Кашапов С.М., Ребеко Т.А. (Москва), Русак И.И. (Москва), Сабадош П.А. </w:t>
      </w:r>
      <w:bookmarkStart w:id="3" w:name="_Hlk29322425"/>
      <w:r w:rsidRPr="00622917">
        <w:t xml:space="preserve">(Москва), </w:t>
      </w:r>
      <w:bookmarkEnd w:id="3"/>
      <w:r w:rsidRPr="00622917">
        <w:t>Сиповская Я.И. (Москва), Толочек В.А. (Москва), Харламенкова Н.Е. (Москва).</w:t>
      </w:r>
    </w:p>
    <w:p w14:paraId="7F29BFB4" w14:textId="77777777" w:rsidR="006F358A" w:rsidRDefault="006F358A" w:rsidP="006F358A">
      <w:pPr>
        <w:jc w:val="both"/>
      </w:pPr>
    </w:p>
    <w:p w14:paraId="7FAC5DDD" w14:textId="77777777" w:rsidR="006F358A" w:rsidRDefault="006F358A" w:rsidP="006F358A">
      <w:pPr>
        <w:keepLines/>
        <w:jc w:val="center"/>
        <w:rPr>
          <w:b/>
        </w:rPr>
      </w:pPr>
      <w:r>
        <w:rPr>
          <w:b/>
        </w:rPr>
        <w:t>УСЛОВИЯ УЧАСТИЯ</w:t>
      </w:r>
    </w:p>
    <w:p w14:paraId="1299E2B2" w14:textId="77777777" w:rsidR="006F358A" w:rsidRDefault="006F358A" w:rsidP="006F358A">
      <w:pPr>
        <w:jc w:val="center"/>
        <w:rPr>
          <w:b/>
        </w:rPr>
      </w:pPr>
    </w:p>
    <w:p w14:paraId="349A806F" w14:textId="77777777" w:rsidR="001101A6" w:rsidRDefault="006F358A" w:rsidP="006F358A">
      <w:pPr>
        <w:jc w:val="center"/>
        <w:rPr>
          <w:b/>
        </w:rPr>
      </w:pPr>
      <w:r w:rsidRPr="00D947AA">
        <w:rPr>
          <w:b/>
        </w:rPr>
        <w:t>Заявка на участие и текст статьи загружаются только через сайт конференции: druzhinin.ipran.ru до 12 мая 2020 г.</w:t>
      </w:r>
    </w:p>
    <w:p w14:paraId="263DFDE3" w14:textId="77777777" w:rsidR="006F358A" w:rsidRDefault="006F358A" w:rsidP="006F358A">
      <w:pPr>
        <w:jc w:val="center"/>
        <w:rPr>
          <w:b/>
        </w:rPr>
      </w:pPr>
    </w:p>
    <w:p w14:paraId="3341C5F5" w14:textId="77777777" w:rsidR="006F358A" w:rsidRDefault="006F358A" w:rsidP="006F358A">
      <w:r>
        <w:t xml:space="preserve">Организационный взнос для участия в конференции </w:t>
      </w:r>
      <w:r w:rsidRPr="005C76D5">
        <w:t>не предусмотрен. Оплата проживания в гостинице иногородних участников производится за счет командирующей стороны.</w:t>
      </w:r>
      <w:r>
        <w:t xml:space="preserve"> По итогам работы конференции будет издан сборник статей (в виде электронного издания с регистрацией в РИНЦ). Расширенные версии лучших докладов конференции будут опубликованы в журналах «Человек и мир», «</w:t>
      </w:r>
      <w:r>
        <w:rPr>
          <w:lang w:val="en-US"/>
        </w:rPr>
        <w:t>Natural</w:t>
      </w:r>
      <w:r w:rsidRPr="00304DA3">
        <w:t xml:space="preserve"> </w:t>
      </w:r>
      <w:r>
        <w:rPr>
          <w:lang w:val="en-US"/>
        </w:rPr>
        <w:t>Systems</w:t>
      </w:r>
      <w:r w:rsidRPr="00304DA3">
        <w:t xml:space="preserve"> </w:t>
      </w:r>
      <w:r>
        <w:rPr>
          <w:lang w:val="en-US"/>
        </w:rPr>
        <w:t>of</w:t>
      </w:r>
      <w:r w:rsidRPr="00304DA3">
        <w:t xml:space="preserve"> </w:t>
      </w:r>
      <w:r>
        <w:rPr>
          <w:lang w:val="en-US"/>
        </w:rPr>
        <w:t>Mind</w:t>
      </w:r>
      <w:r>
        <w:t>».</w:t>
      </w:r>
    </w:p>
    <w:p w14:paraId="7D540F55" w14:textId="77777777" w:rsidR="006F358A" w:rsidRDefault="006F358A" w:rsidP="006F358A"/>
    <w:p w14:paraId="1CDD2D16" w14:textId="77777777" w:rsidR="006F358A" w:rsidRDefault="006F358A" w:rsidP="006F358A">
      <w:r w:rsidRPr="000E3109">
        <w:t>Оргкомитет оставляет за собой право отклонения материалов для публикации в случае их несоответствия проблематике и научному уровню конференции, требованиям к оформлению статей или нарушения сроков их подачи</w:t>
      </w:r>
      <w:r>
        <w:t>.</w:t>
      </w:r>
    </w:p>
    <w:p w14:paraId="6C176C8C" w14:textId="77777777" w:rsidR="006F358A" w:rsidRDefault="006F358A" w:rsidP="006F358A"/>
    <w:p w14:paraId="59AC229B" w14:textId="77777777" w:rsidR="006F358A" w:rsidRDefault="006F358A" w:rsidP="006F358A">
      <w:pPr>
        <w:ind w:firstLine="709"/>
        <w:jc w:val="center"/>
        <w:rPr>
          <w:b/>
        </w:rPr>
      </w:pPr>
    </w:p>
    <w:p w14:paraId="3BB875F1" w14:textId="77777777" w:rsidR="006F358A" w:rsidRDefault="006F358A" w:rsidP="006F358A">
      <w:pPr>
        <w:ind w:firstLine="709"/>
        <w:rPr>
          <w:b/>
          <w:u w:val="single"/>
        </w:rPr>
      </w:pPr>
      <w:r w:rsidRPr="006F358A">
        <w:rPr>
          <w:b/>
          <w:u w:val="single"/>
        </w:rPr>
        <w:t>Требования к оформлению статей для публикации</w:t>
      </w:r>
      <w:r>
        <w:rPr>
          <w:b/>
          <w:u w:val="single"/>
        </w:rPr>
        <w:t>:</w:t>
      </w:r>
    </w:p>
    <w:p w14:paraId="2E916C07" w14:textId="77777777" w:rsidR="006F358A" w:rsidRPr="006F358A" w:rsidRDefault="006F358A" w:rsidP="006F358A">
      <w:pPr>
        <w:ind w:firstLine="709"/>
        <w:rPr>
          <w:b/>
          <w:u w:val="single"/>
        </w:rPr>
      </w:pPr>
    </w:p>
    <w:p w14:paraId="1BEA1B57" w14:textId="77777777" w:rsidR="006F358A" w:rsidRPr="00331854" w:rsidRDefault="006F358A" w:rsidP="006F358A">
      <w:pPr>
        <w:ind w:firstLine="709"/>
        <w:jc w:val="both"/>
      </w:pPr>
      <w:r>
        <w:t xml:space="preserve">Файл со статьей называется фамилией и инициалами первого автора латиницей, например, PetrovPP.doc или PetrovPP.docx. </w:t>
      </w:r>
      <w:r w:rsidR="00331854" w:rsidRPr="00331854">
        <w:t xml:space="preserve"> Пожалуйста, не используйте русские буквы в имени файла!</w:t>
      </w:r>
    </w:p>
    <w:p w14:paraId="7F27A76D" w14:textId="77777777" w:rsidR="006F358A" w:rsidRPr="00331854" w:rsidRDefault="006F358A" w:rsidP="006F358A">
      <w:pPr>
        <w:ind w:firstLine="709"/>
        <w:jc w:val="both"/>
      </w:pPr>
      <w:r>
        <w:t xml:space="preserve">Для публикации принимаются только оригинальные авторские научные статьи </w:t>
      </w:r>
      <w:r w:rsidRPr="000A2A66">
        <w:rPr>
          <w:b/>
        </w:rPr>
        <w:t>объемом 6-10 страниц</w:t>
      </w:r>
      <w:r>
        <w:t xml:space="preserve">, не требующие доработок, уровень </w:t>
      </w:r>
      <w:r w:rsidRPr="00331854">
        <w:t xml:space="preserve">оригинальности текста - не менее 75 %. </w:t>
      </w:r>
    </w:p>
    <w:p w14:paraId="2F4F0419" w14:textId="77777777" w:rsidR="006F358A" w:rsidRDefault="006F358A" w:rsidP="006F358A">
      <w:pPr>
        <w:ind w:firstLine="709"/>
        <w:jc w:val="both"/>
        <w:rPr>
          <w:color w:val="000000"/>
          <w:bdr w:val="none" w:sz="0" w:space="0" w:color="auto" w:frame="1"/>
        </w:rPr>
      </w:pPr>
      <w:r w:rsidRPr="007A0E1E">
        <w:rPr>
          <w:color w:val="000000"/>
          <w:bdr w:val="none" w:sz="0" w:space="0" w:color="auto" w:frame="1"/>
        </w:rPr>
        <w:t xml:space="preserve">При оформлении статьи необходимо использовать редактор </w:t>
      </w:r>
      <w:r w:rsidR="000A2A66">
        <w:rPr>
          <w:color w:val="000000"/>
          <w:bdr w:val="none" w:sz="0" w:space="0" w:color="auto" w:frame="1"/>
          <w:lang w:val="en-US"/>
        </w:rPr>
        <w:t>MS</w:t>
      </w:r>
      <w:r w:rsidR="000A2A66" w:rsidRPr="00331854">
        <w:rPr>
          <w:color w:val="000000"/>
          <w:bdr w:val="none" w:sz="0" w:space="0" w:color="auto" w:frame="1"/>
        </w:rPr>
        <w:t xml:space="preserve"> </w:t>
      </w:r>
      <w:r w:rsidRPr="007A0E1E">
        <w:rPr>
          <w:color w:val="000000"/>
          <w:bdr w:val="none" w:sz="0" w:space="0" w:color="auto" w:frame="1"/>
        </w:rPr>
        <w:t>Word. Формат страницы - А4 (210x297 мм), ориентация - книжная, поля (верхнее, нижнее, левое, правое) – 20 мм, выравнивание – по ширине, абзацный отступ — 1,25 см; размер шрифта – 1</w:t>
      </w:r>
      <w:r>
        <w:rPr>
          <w:color w:val="000000"/>
          <w:bdr w:val="none" w:sz="0" w:space="0" w:color="auto" w:frame="1"/>
        </w:rPr>
        <w:t>2</w:t>
      </w:r>
      <w:r w:rsidRPr="007A0E1E">
        <w:rPr>
          <w:color w:val="000000"/>
          <w:bdr w:val="none" w:sz="0" w:space="0" w:color="auto" w:frame="1"/>
        </w:rPr>
        <w:t>; тип - Times New Rom</w:t>
      </w:r>
      <w:r>
        <w:rPr>
          <w:color w:val="000000"/>
          <w:bdr w:val="none" w:sz="0" w:space="0" w:color="auto" w:frame="1"/>
        </w:rPr>
        <w:t>an, междустрочный интервал –1,5,</w:t>
      </w:r>
      <w:r w:rsidRPr="007A0E1E">
        <w:rPr>
          <w:color w:val="000000"/>
          <w:bdr w:val="none" w:sz="0" w:space="0" w:color="auto" w:frame="1"/>
        </w:rPr>
        <w:t xml:space="preserve"> </w:t>
      </w:r>
      <w:r w:rsidR="00331854">
        <w:rPr>
          <w:color w:val="000000"/>
          <w:bdr w:val="none" w:sz="0" w:space="0" w:color="auto" w:frame="1"/>
        </w:rPr>
        <w:t>выравнивание</w:t>
      </w:r>
      <w:r w:rsidRPr="00D778C4">
        <w:rPr>
          <w:color w:val="000000"/>
          <w:bdr w:val="none" w:sz="0" w:space="0" w:color="auto" w:frame="1"/>
        </w:rPr>
        <w:t xml:space="preserve"> – по ширине; сноски – постраничные, сплошные.</w:t>
      </w:r>
    </w:p>
    <w:p w14:paraId="055D0488" w14:textId="77777777" w:rsidR="00331854" w:rsidRPr="00331854" w:rsidRDefault="00331854" w:rsidP="006F358A">
      <w:pPr>
        <w:ind w:firstLine="709"/>
        <w:jc w:val="both"/>
        <w:rPr>
          <w:color w:val="000000"/>
          <w:bdr w:val="none" w:sz="0" w:space="0" w:color="auto" w:frame="1"/>
        </w:rPr>
      </w:pPr>
      <w:r w:rsidRPr="005C76D5">
        <w:rPr>
          <w:color w:val="000000"/>
          <w:bdr w:val="none" w:sz="0" w:space="0" w:color="auto" w:frame="1"/>
        </w:rPr>
        <w:t xml:space="preserve">Выделения в тексте – </w:t>
      </w:r>
      <w:r w:rsidRPr="005C76D5">
        <w:rPr>
          <w:i/>
          <w:color w:val="000000"/>
          <w:bdr w:val="none" w:sz="0" w:space="0" w:color="auto" w:frame="1"/>
        </w:rPr>
        <w:t xml:space="preserve">курсивом </w:t>
      </w:r>
      <w:r w:rsidRPr="005C76D5">
        <w:rPr>
          <w:color w:val="000000"/>
          <w:bdr w:val="none" w:sz="0" w:space="0" w:color="auto" w:frame="1"/>
        </w:rPr>
        <w:t>или «кавычками», без жирности, разрядки или подчеркивания.</w:t>
      </w:r>
    </w:p>
    <w:p w14:paraId="5C8399E4" w14:textId="77777777" w:rsidR="006F358A" w:rsidRDefault="006F358A" w:rsidP="006F358A">
      <w:pPr>
        <w:ind w:firstLine="709"/>
        <w:jc w:val="both"/>
      </w:pPr>
      <w:r>
        <w:t xml:space="preserve">Статья должна включать следующие </w:t>
      </w:r>
      <w:r w:rsidRPr="003E2E21">
        <w:rPr>
          <w:b/>
        </w:rPr>
        <w:t>обязательные элементы</w:t>
      </w:r>
      <w:r>
        <w:t xml:space="preserve">: </w:t>
      </w:r>
    </w:p>
    <w:p w14:paraId="3FB39A6B" w14:textId="77777777" w:rsidR="006F358A" w:rsidRPr="00D778C4" w:rsidRDefault="006F358A" w:rsidP="006F358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778C4">
        <w:rPr>
          <w:b/>
          <w:bCs/>
          <w:color w:val="000000"/>
          <w:bdr w:val="none" w:sz="0" w:space="0" w:color="auto" w:frame="1"/>
        </w:rPr>
        <w:t xml:space="preserve"> </w:t>
      </w:r>
      <w:r w:rsidRPr="005C76D5">
        <w:rPr>
          <w:b/>
          <w:bCs/>
          <w:color w:val="000000"/>
          <w:bdr w:val="none" w:sz="0" w:space="0" w:color="auto" w:frame="1"/>
        </w:rPr>
        <w:t xml:space="preserve">«Шапка» статьи: </w:t>
      </w:r>
      <w:r w:rsidR="00331854" w:rsidRPr="005C76D5">
        <w:rPr>
          <w:bCs/>
          <w:color w:val="000000"/>
          <w:bdr w:val="none" w:sz="0" w:space="0" w:color="auto" w:frame="1"/>
        </w:rPr>
        <w:t>1)</w:t>
      </w:r>
      <w:r w:rsidR="005C76D5">
        <w:rPr>
          <w:bCs/>
          <w:color w:val="000000"/>
          <w:bdr w:val="none" w:sz="0" w:space="0" w:color="auto" w:frame="1"/>
        </w:rPr>
        <w:t xml:space="preserve"> </w:t>
      </w:r>
      <w:r w:rsidRPr="005C76D5">
        <w:rPr>
          <w:color w:val="000000"/>
          <w:bdr w:val="none" w:sz="0" w:space="0" w:color="auto" w:frame="1"/>
        </w:rPr>
        <w:t xml:space="preserve">название </w:t>
      </w:r>
      <w:r w:rsidR="00331854" w:rsidRPr="005C76D5">
        <w:rPr>
          <w:color w:val="000000"/>
          <w:bdr w:val="none" w:sz="0" w:space="0" w:color="auto" w:frame="1"/>
        </w:rPr>
        <w:t xml:space="preserve">статьи или </w:t>
      </w:r>
      <w:r w:rsidRPr="005C76D5">
        <w:rPr>
          <w:color w:val="000000"/>
          <w:bdr w:val="none" w:sz="0" w:space="0" w:color="auto" w:frame="1"/>
        </w:rPr>
        <w:t>доклада</w:t>
      </w:r>
      <w:r w:rsidR="00331854" w:rsidRPr="005C76D5">
        <w:rPr>
          <w:color w:val="000000"/>
          <w:bdr w:val="none" w:sz="0" w:space="0" w:color="auto" w:frame="1"/>
        </w:rPr>
        <w:t>; 2)</w:t>
      </w:r>
      <w:r w:rsidR="005C76D5">
        <w:rPr>
          <w:color w:val="000000"/>
          <w:bdr w:val="none" w:sz="0" w:space="0" w:color="auto" w:frame="1"/>
        </w:rPr>
        <w:t xml:space="preserve"> </w:t>
      </w:r>
      <w:r w:rsidR="00331854" w:rsidRPr="005C76D5">
        <w:rPr>
          <w:color w:val="000000"/>
          <w:bdr w:val="none" w:sz="0" w:space="0" w:color="auto" w:frame="1"/>
        </w:rPr>
        <w:t>ФИО автора или</w:t>
      </w:r>
      <w:r w:rsidRPr="005C76D5">
        <w:rPr>
          <w:color w:val="000000"/>
          <w:bdr w:val="none" w:sz="0" w:space="0" w:color="auto" w:frame="1"/>
        </w:rPr>
        <w:t xml:space="preserve"> авторов</w:t>
      </w:r>
      <w:r w:rsidR="00331854" w:rsidRPr="005C76D5">
        <w:rPr>
          <w:color w:val="000000"/>
          <w:bdr w:val="none" w:sz="0" w:space="0" w:color="auto" w:frame="1"/>
        </w:rPr>
        <w:t xml:space="preserve">; 3) </w:t>
      </w:r>
      <w:r w:rsidRPr="005C76D5">
        <w:rPr>
          <w:color w:val="000000"/>
          <w:bdr w:val="none" w:sz="0" w:space="0" w:color="auto" w:frame="1"/>
        </w:rPr>
        <w:t>мест</w:t>
      </w:r>
      <w:r w:rsidR="00331854" w:rsidRPr="005C76D5">
        <w:rPr>
          <w:color w:val="000000"/>
          <w:bdr w:val="none" w:sz="0" w:space="0" w:color="auto" w:frame="1"/>
        </w:rPr>
        <w:t>о</w:t>
      </w:r>
      <w:r w:rsidRPr="005C76D5">
        <w:rPr>
          <w:color w:val="000000"/>
          <w:bdr w:val="none" w:sz="0" w:space="0" w:color="auto" w:frame="1"/>
        </w:rPr>
        <w:t xml:space="preserve"> работы</w:t>
      </w:r>
      <w:r w:rsidR="00331854" w:rsidRPr="005C76D5">
        <w:rPr>
          <w:color w:val="000000"/>
          <w:bdr w:val="none" w:sz="0" w:space="0" w:color="auto" w:frame="1"/>
        </w:rPr>
        <w:t xml:space="preserve"> автора или авторов</w:t>
      </w:r>
      <w:r w:rsidRPr="005C76D5">
        <w:rPr>
          <w:color w:val="000000"/>
          <w:bdr w:val="none" w:sz="0" w:space="0" w:color="auto" w:frame="1"/>
        </w:rPr>
        <w:t>, город и стран</w:t>
      </w:r>
      <w:r w:rsidR="00331854" w:rsidRPr="005C76D5">
        <w:rPr>
          <w:color w:val="000000"/>
          <w:bdr w:val="none" w:sz="0" w:space="0" w:color="auto" w:frame="1"/>
        </w:rPr>
        <w:t>а</w:t>
      </w:r>
      <w:r w:rsidRPr="005C76D5">
        <w:rPr>
          <w:color w:val="000000"/>
          <w:bdr w:val="none" w:sz="0" w:space="0" w:color="auto" w:frame="1"/>
        </w:rPr>
        <w:t>,</w:t>
      </w:r>
      <w:r w:rsidR="00331854" w:rsidRPr="005C76D5">
        <w:rPr>
          <w:color w:val="000000"/>
          <w:bdr w:val="none" w:sz="0" w:space="0" w:color="auto" w:frame="1"/>
        </w:rPr>
        <w:t xml:space="preserve"> мейл; 4)</w:t>
      </w:r>
      <w:r w:rsidRPr="005C76D5">
        <w:rPr>
          <w:color w:val="000000"/>
          <w:bdr w:val="none" w:sz="0" w:space="0" w:color="auto" w:frame="1"/>
        </w:rPr>
        <w:t xml:space="preserve"> </w:t>
      </w:r>
      <w:r w:rsidR="00331854" w:rsidRPr="005C76D5">
        <w:rPr>
          <w:color w:val="000000"/>
          <w:bdr w:val="none" w:sz="0" w:space="0" w:color="auto" w:frame="1"/>
        </w:rPr>
        <w:t>аннотация; 5) ключевые слова (7 – 10 слов).</w:t>
      </w:r>
    </w:p>
    <w:p w14:paraId="6837C57F" w14:textId="77777777" w:rsidR="006F358A" w:rsidRPr="00D778C4" w:rsidRDefault="00331854" w:rsidP="006F358A">
      <w:pPr>
        <w:shd w:val="clear" w:color="auto" w:fill="FFFFFF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Название </w:t>
      </w:r>
      <w:r w:rsidR="006F358A" w:rsidRPr="00D778C4">
        <w:rPr>
          <w:color w:val="000000"/>
          <w:bdr w:val="none" w:sz="0" w:space="0" w:color="auto" w:frame="1"/>
        </w:rPr>
        <w:t xml:space="preserve">статьи должно быть выровнено по центру с жирным выделением букв и без переносов. После названия </w:t>
      </w:r>
      <w:r w:rsidR="00C06709" w:rsidRPr="005C76D5">
        <w:rPr>
          <w:color w:val="000000"/>
          <w:bdr w:val="none" w:sz="0" w:space="0" w:color="auto" w:frame="1"/>
        </w:rPr>
        <w:t xml:space="preserve">статьи, </w:t>
      </w:r>
      <w:r w:rsidR="006F358A" w:rsidRPr="005C76D5">
        <w:rPr>
          <w:color w:val="000000"/>
          <w:bdr w:val="none" w:sz="0" w:space="0" w:color="auto" w:frame="1"/>
        </w:rPr>
        <w:t>доклада</w:t>
      </w:r>
      <w:r w:rsidR="006F358A" w:rsidRPr="00D778C4">
        <w:rPr>
          <w:color w:val="000000"/>
          <w:bdr w:val="none" w:sz="0" w:space="0" w:color="auto" w:frame="1"/>
        </w:rPr>
        <w:t xml:space="preserve"> следующей строкой ук</w:t>
      </w:r>
      <w:r w:rsidR="003E2E21">
        <w:rPr>
          <w:color w:val="000000"/>
          <w:bdr w:val="none" w:sz="0" w:space="0" w:color="auto" w:frame="1"/>
        </w:rPr>
        <w:t xml:space="preserve">азываются фамилия (-лии) </w:t>
      </w:r>
      <w:r w:rsidR="006F358A" w:rsidRPr="00C06709">
        <w:rPr>
          <w:bCs/>
          <w:color w:val="000000"/>
          <w:bdr w:val="none" w:sz="0" w:space="0" w:color="auto" w:frame="1"/>
        </w:rPr>
        <w:t>автора</w:t>
      </w:r>
      <w:r w:rsidR="006F358A" w:rsidRPr="00D778C4">
        <w:rPr>
          <w:color w:val="000000"/>
          <w:bdr w:val="none" w:sz="0" w:space="0" w:color="auto" w:frame="1"/>
        </w:rPr>
        <w:t>(-ов) с иници</w:t>
      </w:r>
      <w:r w:rsidR="00C06709">
        <w:rPr>
          <w:color w:val="000000"/>
          <w:bdr w:val="none" w:sz="0" w:space="0" w:color="auto" w:frame="1"/>
        </w:rPr>
        <w:t xml:space="preserve">алами с выравниванием по центру </w:t>
      </w:r>
      <w:r w:rsidR="006F358A" w:rsidRPr="00D778C4">
        <w:rPr>
          <w:color w:val="000000"/>
          <w:bdr w:val="none" w:sz="0" w:space="0" w:color="auto" w:frame="1"/>
        </w:rPr>
        <w:t>и затем –</w:t>
      </w:r>
      <w:r w:rsidR="00C06709">
        <w:rPr>
          <w:color w:val="000000"/>
          <w:bdr w:val="none" w:sz="0" w:space="0" w:color="auto" w:frame="1"/>
        </w:rPr>
        <w:t xml:space="preserve"> </w:t>
      </w:r>
      <w:r w:rsidR="006F358A" w:rsidRPr="00D778C4">
        <w:rPr>
          <w:b/>
          <w:bCs/>
          <w:color w:val="000000"/>
          <w:bdr w:val="none" w:sz="0" w:space="0" w:color="auto" w:frame="1"/>
        </w:rPr>
        <w:t>место работы (организация)</w:t>
      </w:r>
      <w:r w:rsidR="006F358A" w:rsidRPr="00D778C4">
        <w:rPr>
          <w:color w:val="000000"/>
          <w:bdr w:val="none" w:sz="0" w:space="0" w:color="auto" w:frame="1"/>
        </w:rPr>
        <w:t>. Авторов из одной организации желательно размещать рядом. После названия места р</w:t>
      </w:r>
      <w:r w:rsidR="003E2E21">
        <w:rPr>
          <w:color w:val="000000"/>
          <w:bdr w:val="none" w:sz="0" w:space="0" w:color="auto" w:frame="1"/>
        </w:rPr>
        <w:t xml:space="preserve">аботы через запятую указываются </w:t>
      </w:r>
      <w:r w:rsidR="006F358A" w:rsidRPr="00D778C4">
        <w:rPr>
          <w:b/>
          <w:bCs/>
          <w:color w:val="000000"/>
          <w:bdr w:val="none" w:sz="0" w:space="0" w:color="auto" w:frame="1"/>
        </w:rPr>
        <w:t>город и страна.</w:t>
      </w:r>
    </w:p>
    <w:p w14:paraId="3EA0960B" w14:textId="77777777" w:rsidR="006F358A" w:rsidRPr="00D778C4" w:rsidRDefault="006F358A" w:rsidP="006F358A">
      <w:pPr>
        <w:shd w:val="clear" w:color="auto" w:fill="FFFFFF"/>
        <w:jc w:val="both"/>
        <w:textAlignment w:val="baseline"/>
        <w:rPr>
          <w:color w:val="000000"/>
        </w:rPr>
      </w:pPr>
      <w:r w:rsidRPr="00D778C4">
        <w:rPr>
          <w:b/>
          <w:bCs/>
          <w:color w:val="000000"/>
          <w:bdr w:val="none" w:sz="0" w:space="0" w:color="auto" w:frame="1"/>
        </w:rPr>
        <w:t>Ключевые слова</w:t>
      </w:r>
      <w:r w:rsidR="00C06709">
        <w:rPr>
          <w:color w:val="000000"/>
          <w:bdr w:val="none" w:sz="0" w:space="0" w:color="auto" w:frame="1"/>
        </w:rPr>
        <w:t xml:space="preserve"> </w:t>
      </w:r>
      <w:r w:rsidRPr="00D778C4">
        <w:rPr>
          <w:color w:val="000000"/>
          <w:bdr w:val="none" w:sz="0" w:space="0" w:color="auto" w:frame="1"/>
        </w:rPr>
        <w:t>–</w:t>
      </w:r>
      <w:r>
        <w:rPr>
          <w:color w:val="000000"/>
          <w:bdr w:val="none" w:sz="0" w:space="0" w:color="auto" w:frame="1"/>
        </w:rPr>
        <w:t xml:space="preserve"> </w:t>
      </w:r>
      <w:r w:rsidRPr="00D778C4">
        <w:rPr>
          <w:color w:val="000000"/>
          <w:bdr w:val="none" w:sz="0" w:space="0" w:color="auto" w:frame="1"/>
        </w:rPr>
        <w:t xml:space="preserve">5–7 слов или словосочетаний, наиболее точно отражающих </w:t>
      </w:r>
      <w:r w:rsidRPr="005C76D5">
        <w:rPr>
          <w:color w:val="000000"/>
          <w:bdr w:val="none" w:sz="0" w:space="0" w:color="auto" w:frame="1"/>
        </w:rPr>
        <w:t>с</w:t>
      </w:r>
      <w:r w:rsidR="00C06709" w:rsidRPr="005C76D5">
        <w:rPr>
          <w:color w:val="000000"/>
          <w:bdr w:val="none" w:sz="0" w:space="0" w:color="auto" w:frame="1"/>
        </w:rPr>
        <w:t>одержание</w:t>
      </w:r>
      <w:r w:rsidRPr="00D778C4">
        <w:rPr>
          <w:color w:val="000000"/>
          <w:bdr w:val="none" w:sz="0" w:space="0" w:color="auto" w:frame="1"/>
        </w:rPr>
        <w:t xml:space="preserve"> статьи. Слова перечисляются строчными буквами через запятую. Точка в конце не ставится.</w:t>
      </w:r>
    </w:p>
    <w:p w14:paraId="31A8F5F8" w14:textId="77777777" w:rsidR="006F358A" w:rsidRDefault="003E2E21" w:rsidP="006F358A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Аннотация </w:t>
      </w:r>
      <w:r w:rsidR="006F358A" w:rsidRPr="007A0E1E">
        <w:rPr>
          <w:bdr w:val="none" w:sz="0" w:space="0" w:color="auto" w:frame="1"/>
        </w:rPr>
        <w:t xml:space="preserve">должна отражать содержание </w:t>
      </w:r>
      <w:r w:rsidR="00C06709" w:rsidRPr="005C76D5">
        <w:rPr>
          <w:bdr w:val="none" w:sz="0" w:space="0" w:color="auto" w:frame="1"/>
        </w:rPr>
        <w:t xml:space="preserve">статьи или </w:t>
      </w:r>
      <w:r w:rsidR="006F358A" w:rsidRPr="005C76D5">
        <w:rPr>
          <w:bdr w:val="none" w:sz="0" w:space="0" w:color="auto" w:frame="1"/>
        </w:rPr>
        <w:t>доклада, описывать</w:t>
      </w:r>
      <w:r w:rsidR="006F358A" w:rsidRPr="007A0E1E">
        <w:rPr>
          <w:bdr w:val="none" w:sz="0" w:space="0" w:color="auto" w:frame="1"/>
        </w:rPr>
        <w:t xml:space="preserve"> основные идеи и гипотезы, выдвигаемые авторами, а также кратко, но содержательно описывать полученные результаты. Не допускается использование в качестве аннотации перефразированного </w:t>
      </w:r>
      <w:r w:rsidR="006F358A" w:rsidRPr="005C76D5">
        <w:rPr>
          <w:bdr w:val="none" w:sz="0" w:space="0" w:color="auto" w:frame="1"/>
        </w:rPr>
        <w:t xml:space="preserve">названия </w:t>
      </w:r>
      <w:r w:rsidR="00C06709" w:rsidRPr="005C76D5">
        <w:rPr>
          <w:bdr w:val="none" w:sz="0" w:space="0" w:color="auto" w:frame="1"/>
        </w:rPr>
        <w:t xml:space="preserve">статьи или </w:t>
      </w:r>
      <w:r w:rsidR="006F358A" w:rsidRPr="005C76D5">
        <w:rPr>
          <w:bdr w:val="none" w:sz="0" w:space="0" w:color="auto" w:frame="1"/>
        </w:rPr>
        <w:t>доклада.</w:t>
      </w:r>
      <w:r w:rsidR="006F358A" w:rsidRPr="007A0E1E">
        <w:rPr>
          <w:bdr w:val="none" w:sz="0" w:space="0" w:color="auto" w:frame="1"/>
        </w:rPr>
        <w:t xml:space="preserve"> Объем аннотации – 10–15 строк.</w:t>
      </w:r>
    </w:p>
    <w:p w14:paraId="39F0F9FE" w14:textId="77777777" w:rsidR="006F358A" w:rsidRPr="00D778C4" w:rsidRDefault="006F358A" w:rsidP="006F358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778C4">
        <w:rPr>
          <w:b/>
          <w:bCs/>
          <w:color w:val="000000"/>
          <w:bdr w:val="none" w:sz="0" w:space="0" w:color="auto" w:frame="1"/>
        </w:rPr>
        <w:t>Основной текст</w:t>
      </w:r>
      <w:r w:rsidR="0060575E">
        <w:rPr>
          <w:b/>
          <w:bCs/>
          <w:color w:val="000000"/>
          <w:bdr w:val="none" w:sz="0" w:space="0" w:color="auto" w:frame="1"/>
        </w:rPr>
        <w:t xml:space="preserve"> </w:t>
      </w:r>
      <w:r w:rsidR="0060575E" w:rsidRPr="0060575E">
        <w:rPr>
          <w:bCs/>
          <w:color w:val="000000"/>
          <w:bdr w:val="none" w:sz="0" w:space="0" w:color="auto" w:frame="1"/>
        </w:rPr>
        <w:t>(объем не менее 10000 и не более 18000 знаков с пробелами)</w:t>
      </w:r>
      <w:r w:rsidR="0060575E">
        <w:rPr>
          <w:b/>
          <w:bCs/>
          <w:color w:val="000000"/>
          <w:bdr w:val="none" w:sz="0" w:space="0" w:color="auto" w:frame="1"/>
        </w:rPr>
        <w:t xml:space="preserve">. </w:t>
      </w:r>
      <w:r w:rsidRPr="00D778C4">
        <w:rPr>
          <w:color w:val="000000"/>
          <w:bdr w:val="none" w:sz="0" w:space="0" w:color="auto" w:frame="1"/>
        </w:rPr>
        <w:t xml:space="preserve">Текст статьи разбивается на разделы по усмотрению авторов. </w:t>
      </w:r>
      <w:r w:rsidR="0060575E" w:rsidRPr="005C76D5">
        <w:rPr>
          <w:color w:val="000000"/>
          <w:bdr w:val="none" w:sz="0" w:space="0" w:color="auto" w:frame="1"/>
        </w:rPr>
        <w:t>Разделы не нумеруются.</w:t>
      </w:r>
      <w:r w:rsidR="0060575E">
        <w:rPr>
          <w:color w:val="000000"/>
          <w:bdr w:val="none" w:sz="0" w:space="0" w:color="auto" w:frame="1"/>
        </w:rPr>
        <w:t xml:space="preserve"> </w:t>
      </w:r>
      <w:r w:rsidRPr="00D778C4">
        <w:rPr>
          <w:color w:val="000000"/>
          <w:bdr w:val="none" w:sz="0" w:space="0" w:color="auto" w:frame="1"/>
        </w:rPr>
        <w:t>Заголовок не должен содержать переносов слов. Заголовок печатается строчными буквами, начиная с прописной (заглавной), выравнивание по левому краю текста. Точка в конце не ставится. Разделы не нумеруются. Дальнейшая рубрикация текста на заголовки второго и третьего уровней не рекомендуется. Между словами должно быть не более одного пробела. Не ставятся пробелы перед знаком препинания, между скобкой и словом, между кавычкой и словом. Русский текст помещается в кавычки след</w:t>
      </w:r>
      <w:r w:rsidR="005C76D5">
        <w:rPr>
          <w:color w:val="000000"/>
          <w:bdr w:val="none" w:sz="0" w:space="0" w:color="auto" w:frame="1"/>
        </w:rPr>
        <w:t xml:space="preserve">ующей формы: «….», английский – </w:t>
      </w:r>
      <w:r w:rsidRPr="00D778C4">
        <w:rPr>
          <w:color w:val="000000"/>
          <w:bdr w:val="none" w:sz="0" w:space="0" w:color="auto" w:frame="1"/>
        </w:rPr>
        <w:t>“…”. Если текст набирается курсивом, то кавычки остаются прямыми: «</w:t>
      </w:r>
      <w:r w:rsidRPr="00D778C4">
        <w:rPr>
          <w:i/>
          <w:iCs/>
          <w:color w:val="000000"/>
          <w:bdr w:val="none" w:sz="0" w:space="0" w:color="auto" w:frame="1"/>
        </w:rPr>
        <w:t>текст</w:t>
      </w:r>
      <w:r w:rsidR="0060575E">
        <w:rPr>
          <w:color w:val="000000"/>
          <w:bdr w:val="none" w:sz="0" w:space="0" w:color="auto" w:frame="1"/>
        </w:rPr>
        <w:t xml:space="preserve">», а не </w:t>
      </w:r>
      <w:r w:rsidRPr="00D778C4">
        <w:rPr>
          <w:i/>
          <w:iCs/>
          <w:color w:val="000000"/>
          <w:bdr w:val="none" w:sz="0" w:space="0" w:color="auto" w:frame="1"/>
        </w:rPr>
        <w:t>«текст»</w:t>
      </w:r>
      <w:r w:rsidRPr="00D778C4">
        <w:rPr>
          <w:color w:val="000000"/>
          <w:bdr w:val="none" w:sz="0" w:space="0" w:color="auto" w:frame="1"/>
        </w:rPr>
        <w:t>. Ссылки на использованные источники даются по тексту с указание</w:t>
      </w:r>
      <w:r w:rsidR="005C76D5">
        <w:rPr>
          <w:color w:val="000000"/>
          <w:bdr w:val="none" w:sz="0" w:space="0" w:color="auto" w:frame="1"/>
        </w:rPr>
        <w:t>м фамилии автора и года издания</w:t>
      </w:r>
      <w:r w:rsidR="00DB7312">
        <w:rPr>
          <w:color w:val="000000"/>
          <w:bdr w:val="none" w:sz="0" w:space="0" w:color="auto" w:frame="1"/>
        </w:rPr>
        <w:t xml:space="preserve"> </w:t>
      </w:r>
      <w:r w:rsidRPr="00D778C4">
        <w:rPr>
          <w:color w:val="000000"/>
          <w:bdr w:val="none" w:sz="0" w:space="0" w:color="auto" w:frame="1"/>
        </w:rPr>
        <w:t xml:space="preserve">(например: </w:t>
      </w:r>
      <w:r>
        <w:rPr>
          <w:color w:val="000000"/>
          <w:bdr w:val="none" w:sz="0" w:space="0" w:color="auto" w:frame="1"/>
        </w:rPr>
        <w:t>Дружинин</w:t>
      </w:r>
      <w:r w:rsidRPr="00D778C4">
        <w:rPr>
          <w:color w:val="000000"/>
          <w:bdr w:val="none" w:sz="0" w:space="0" w:color="auto" w:frame="1"/>
        </w:rPr>
        <w:t>, 19</w:t>
      </w:r>
      <w:r>
        <w:rPr>
          <w:color w:val="000000"/>
          <w:bdr w:val="none" w:sz="0" w:space="0" w:color="auto" w:frame="1"/>
        </w:rPr>
        <w:t>93</w:t>
      </w:r>
      <w:r w:rsidRPr="00D778C4">
        <w:rPr>
          <w:color w:val="000000"/>
          <w:bdr w:val="none" w:sz="0" w:space="0" w:color="auto" w:frame="1"/>
        </w:rPr>
        <w:t>).</w:t>
      </w:r>
    </w:p>
    <w:p w14:paraId="6CB36960" w14:textId="77777777" w:rsidR="006F358A" w:rsidRDefault="008D3ECC" w:rsidP="006F358A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Заключение. </w:t>
      </w:r>
      <w:r w:rsidR="006F358A" w:rsidRPr="00D778C4">
        <w:rPr>
          <w:color w:val="000000"/>
          <w:bdr w:val="none" w:sz="0" w:space="0" w:color="auto" w:frame="1"/>
        </w:rPr>
        <w:t xml:space="preserve">Заключение должно содержать концентрированное изложение результатов работы, основные выводы. </w:t>
      </w:r>
    </w:p>
    <w:p w14:paraId="39DE7B7D" w14:textId="77777777" w:rsidR="006F358A" w:rsidRPr="00D778C4" w:rsidRDefault="006F358A" w:rsidP="006F358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231E1">
        <w:rPr>
          <w:b/>
          <w:color w:val="000000"/>
          <w:bdr w:val="none" w:sz="0" w:space="0" w:color="auto" w:frame="1"/>
        </w:rPr>
        <w:t>В конце заключения отдельным абзацем даются ссылки на гранты</w:t>
      </w:r>
      <w:r w:rsidRPr="00D778C4">
        <w:rPr>
          <w:color w:val="000000"/>
          <w:bdr w:val="none" w:sz="0" w:space="0" w:color="auto" w:frame="1"/>
        </w:rPr>
        <w:t xml:space="preserve"> и другие виды поддержки представленных в докладе результатов, а также благодарности.</w:t>
      </w:r>
    </w:p>
    <w:p w14:paraId="27344EBE" w14:textId="77777777" w:rsidR="006F358A" w:rsidRDefault="006F358A" w:rsidP="006F358A">
      <w:pPr>
        <w:ind w:firstLine="709"/>
        <w:jc w:val="both"/>
        <w:rPr>
          <w:i/>
        </w:rPr>
      </w:pPr>
      <w:r w:rsidRPr="00D30E34">
        <w:rPr>
          <w:b/>
        </w:rPr>
        <w:t>Литература</w:t>
      </w:r>
      <w:r w:rsidR="0060575E">
        <w:rPr>
          <w:b/>
        </w:rPr>
        <w:t xml:space="preserve">. </w:t>
      </w:r>
      <w:r w:rsidR="0060575E" w:rsidRPr="005C76D5">
        <w:t>Список литературы содержит не более 12 наименований.</w:t>
      </w:r>
    </w:p>
    <w:p w14:paraId="1CBD8AD2" w14:textId="77777777" w:rsidR="006F358A" w:rsidRDefault="006F358A" w:rsidP="006F358A">
      <w:pPr>
        <w:ind w:firstLine="709"/>
        <w:jc w:val="both"/>
      </w:pPr>
      <w:r w:rsidRPr="00D30E34">
        <w:rPr>
          <w:i/>
        </w:rPr>
        <w:t>Анцыферова Л.И.</w:t>
      </w:r>
      <w:r>
        <w:t xml:space="preserve"> История жизни и личность Э. Эриксона – детерминанты его теории развития // Психологический журнал. 2008. Т. 29. № 1. С. 90-99.</w:t>
      </w:r>
    </w:p>
    <w:p w14:paraId="2E834BD1" w14:textId="77777777" w:rsidR="006F358A" w:rsidRDefault="006F358A" w:rsidP="006F358A">
      <w:pPr>
        <w:ind w:firstLine="709"/>
        <w:jc w:val="both"/>
      </w:pPr>
      <w:r w:rsidRPr="00D30E34">
        <w:rPr>
          <w:i/>
        </w:rPr>
        <w:t>Дружинин В.Н.</w:t>
      </w:r>
      <w:r>
        <w:t xml:space="preserve"> Структура и логика психологического исследования. М.: Институт психологии РАН, 1993.</w:t>
      </w:r>
    </w:p>
    <w:p w14:paraId="7E006D3C" w14:textId="77777777" w:rsidR="006F358A" w:rsidRDefault="006F358A" w:rsidP="006F358A">
      <w:pPr>
        <w:ind w:firstLine="709"/>
        <w:jc w:val="both"/>
      </w:pPr>
      <w:r w:rsidRPr="00D30E34">
        <w:rPr>
          <w:i/>
        </w:rPr>
        <w:lastRenderedPageBreak/>
        <w:t>Дружинин В.Н.</w:t>
      </w:r>
      <w:r>
        <w:t xml:space="preserve"> Варианты жизни: очерки экзистенциальной психологии. СПб.: Питер, 2010.</w:t>
      </w:r>
    </w:p>
    <w:p w14:paraId="716B8E9B" w14:textId="77777777" w:rsidR="006F358A" w:rsidRDefault="006F358A" w:rsidP="006F358A">
      <w:pPr>
        <w:ind w:firstLine="709"/>
        <w:jc w:val="both"/>
        <w:rPr>
          <w:b/>
        </w:rPr>
      </w:pPr>
      <w:r w:rsidRPr="0060575E">
        <w:t>После списка литературы через пустую строку указывается информация о статье</w:t>
      </w:r>
      <w:r w:rsidRPr="00C231E1">
        <w:rPr>
          <w:b/>
        </w:rPr>
        <w:t xml:space="preserve"> на английском языке: название статьи, автор(ы), место работы автора(ов), ключевые слова и аннотация.</w:t>
      </w:r>
    </w:p>
    <w:p w14:paraId="464ABB3B" w14:textId="77777777" w:rsidR="0060575E" w:rsidRPr="00C231E1" w:rsidRDefault="0060575E" w:rsidP="006F358A">
      <w:pPr>
        <w:ind w:firstLine="709"/>
        <w:jc w:val="both"/>
        <w:rPr>
          <w:b/>
        </w:rPr>
      </w:pPr>
    </w:p>
    <w:p w14:paraId="3BFDA811" w14:textId="77777777" w:rsidR="006F358A" w:rsidRPr="005C76D5" w:rsidRDefault="006F358A" w:rsidP="005C76D5">
      <w:pPr>
        <w:ind w:firstLine="709"/>
        <w:jc w:val="both"/>
        <w:rPr>
          <w:color w:val="000000"/>
          <w:bdr w:val="none" w:sz="0" w:space="0" w:color="auto" w:frame="1"/>
        </w:rPr>
      </w:pPr>
      <w:r w:rsidRPr="005C76D5">
        <w:rPr>
          <w:color w:val="000000"/>
          <w:bdr w:val="none" w:sz="0" w:space="0" w:color="auto" w:frame="1"/>
        </w:rPr>
        <w:t>Таблицы и схемы должны представлять собой обобщенные материалы исследований. Рисунки должны быть четкими и легко воспроизводимыми. Названия и номера рисунков должны быть указаны под рисунками, названия и номера таблиц – над таблицами. Таблицы, схемы, рисунки и формулы не должны выходить за пределы указанных полей.</w:t>
      </w:r>
    </w:p>
    <w:p w14:paraId="0D2561A8" w14:textId="77777777" w:rsidR="006F358A" w:rsidRDefault="006F358A" w:rsidP="006F358A"/>
    <w:p w14:paraId="6E201676" w14:textId="77777777" w:rsidR="005C76D5" w:rsidRPr="005C76D5" w:rsidRDefault="005C76D5" w:rsidP="005C76D5">
      <w:pPr>
        <w:ind w:firstLine="709"/>
        <w:jc w:val="both"/>
        <w:rPr>
          <w:b/>
          <w:u w:val="single"/>
        </w:rPr>
      </w:pPr>
      <w:r w:rsidRPr="005C76D5">
        <w:t xml:space="preserve">Для удобства </w:t>
      </w:r>
      <w:r>
        <w:t>авторы могут ориентироваться на</w:t>
      </w:r>
      <w:r w:rsidRPr="005C76D5">
        <w:t xml:space="preserve"> </w:t>
      </w:r>
      <w:r>
        <w:rPr>
          <w:b/>
          <w:u w:val="single"/>
        </w:rPr>
        <w:t>шаблон</w:t>
      </w:r>
      <w:r w:rsidRPr="005C76D5">
        <w:rPr>
          <w:b/>
          <w:u w:val="single"/>
        </w:rPr>
        <w:t xml:space="preserve"> статьи.</w:t>
      </w:r>
    </w:p>
    <w:p w14:paraId="600AA20E" w14:textId="77777777" w:rsidR="006F358A" w:rsidRPr="005C76D5" w:rsidRDefault="006F358A" w:rsidP="006F358A">
      <w:pPr>
        <w:rPr>
          <w:b/>
          <w:u w:val="single"/>
        </w:rPr>
      </w:pPr>
    </w:p>
    <w:p w14:paraId="12F7D03A" w14:textId="77777777" w:rsidR="005C76D5" w:rsidRPr="00BF2034" w:rsidRDefault="005C76D5" w:rsidP="006F358A"/>
    <w:p w14:paraId="47FBEC14" w14:textId="77777777" w:rsidR="0001231D" w:rsidRDefault="0001231D" w:rsidP="0001231D">
      <w:pPr>
        <w:shd w:val="clear" w:color="auto" w:fill="FFFFFF"/>
        <w:jc w:val="center"/>
        <w:textAlignment w:val="baseline"/>
        <w:rPr>
          <w:color w:val="000000"/>
        </w:rPr>
      </w:pPr>
      <w:r>
        <w:rPr>
          <w:b/>
          <w:bCs/>
          <w:color w:val="000000"/>
        </w:rPr>
        <w:t>Контактные данные оргкомитета конференции:</w:t>
      </w:r>
    </w:p>
    <w:p w14:paraId="269C9F26" w14:textId="77777777" w:rsidR="0001231D" w:rsidRDefault="0001231D" w:rsidP="0001231D">
      <w:pPr>
        <w:shd w:val="clear" w:color="auto" w:fill="FFFFFF"/>
        <w:jc w:val="center"/>
        <w:textAlignment w:val="baseline"/>
        <w:rPr>
          <w:color w:val="000000"/>
        </w:rPr>
      </w:pPr>
      <w:r>
        <w:rPr>
          <w:color w:val="000000"/>
        </w:rPr>
        <w:t>Почтовый адрес: 129366, г. Москва, ул. Ярославская 13, кор.1.</w:t>
      </w:r>
    </w:p>
    <w:p w14:paraId="61922D26" w14:textId="77777777" w:rsidR="0001231D" w:rsidRDefault="0001231D" w:rsidP="0001231D">
      <w:pPr>
        <w:shd w:val="clear" w:color="auto" w:fill="FFFFFF"/>
        <w:jc w:val="center"/>
        <w:textAlignment w:val="baseline"/>
        <w:rPr>
          <w:color w:val="000000"/>
        </w:rPr>
      </w:pPr>
      <w:r>
        <w:rPr>
          <w:color w:val="000000"/>
        </w:rPr>
        <w:t>Институт психологии Российской академии наук, </w:t>
      </w:r>
    </w:p>
    <w:p w14:paraId="3FDAFB6C" w14:textId="77777777" w:rsidR="0001231D" w:rsidRDefault="0001231D" w:rsidP="0001231D">
      <w:pPr>
        <w:shd w:val="clear" w:color="auto" w:fill="FFFFFF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Лаборатория способностей и ментальных ресурсов им. В.Н. Дружинина.</w:t>
      </w:r>
    </w:p>
    <w:p w14:paraId="4EEC384C" w14:textId="77777777" w:rsidR="0001231D" w:rsidRDefault="0001231D" w:rsidP="0001231D">
      <w:pPr>
        <w:shd w:val="clear" w:color="auto" w:fill="FFFFFF"/>
        <w:jc w:val="center"/>
        <w:textAlignment w:val="baseline"/>
        <w:rPr>
          <w:bCs/>
          <w:color w:val="000000"/>
        </w:rPr>
      </w:pPr>
      <w:r>
        <w:rPr>
          <w:bCs/>
          <w:color w:val="000000"/>
        </w:rPr>
        <w:t>Координатор конференции: Малинина Елена Кинельмовна,</w:t>
      </w:r>
    </w:p>
    <w:p w14:paraId="5738A22F" w14:textId="77777777" w:rsidR="0001231D" w:rsidRPr="0001231D" w:rsidRDefault="0001231D" w:rsidP="0001231D">
      <w:pPr>
        <w:shd w:val="clear" w:color="auto" w:fill="FFFFFF"/>
        <w:jc w:val="center"/>
        <w:textAlignment w:val="baseline"/>
        <w:rPr>
          <w:color w:val="000000"/>
          <w:lang w:val="en-US"/>
        </w:rPr>
      </w:pPr>
      <w:r>
        <w:rPr>
          <w:bCs/>
          <w:color w:val="000000"/>
        </w:rPr>
        <w:t>т</w:t>
      </w:r>
      <w:r w:rsidRPr="0001231D">
        <w:rPr>
          <w:bCs/>
          <w:color w:val="000000"/>
          <w:lang w:val="en-US"/>
        </w:rPr>
        <w:t>/</w:t>
      </w:r>
      <w:r>
        <w:rPr>
          <w:bCs/>
          <w:color w:val="000000"/>
        </w:rPr>
        <w:t>ф</w:t>
      </w:r>
      <w:r w:rsidRPr="0001231D">
        <w:rPr>
          <w:bCs/>
          <w:color w:val="000000"/>
          <w:lang w:val="en-US"/>
        </w:rPr>
        <w:t xml:space="preserve"> +7-916-163-23-69, </w:t>
      </w:r>
      <w:r>
        <w:rPr>
          <w:bCs/>
          <w:color w:val="000000"/>
          <w:lang w:val="en-US"/>
        </w:rPr>
        <w:t>e-mail</w:t>
      </w:r>
      <w:r w:rsidRPr="0001231D">
        <w:rPr>
          <w:bCs/>
          <w:color w:val="000000"/>
          <w:lang w:val="en-US"/>
        </w:rPr>
        <w:t xml:space="preserve">: </w:t>
      </w:r>
      <w:r>
        <w:rPr>
          <w:bCs/>
          <w:color w:val="000000"/>
          <w:lang w:val="en-US"/>
        </w:rPr>
        <w:t>Lena.malini2010@yandex.ru.</w:t>
      </w:r>
    </w:p>
    <w:p w14:paraId="32B2D877" w14:textId="77777777" w:rsidR="0001231D" w:rsidRPr="0001231D" w:rsidRDefault="0001231D" w:rsidP="006F358A">
      <w:pPr>
        <w:rPr>
          <w:lang w:val="en-US"/>
        </w:rPr>
      </w:pPr>
    </w:p>
    <w:p w14:paraId="12271C95" w14:textId="77777777" w:rsidR="0001231D" w:rsidRPr="00BF2034" w:rsidRDefault="0001231D" w:rsidP="0001231D">
      <w:pPr>
        <w:jc w:val="center"/>
        <w:rPr>
          <w:b/>
          <w:lang w:val="en-US"/>
        </w:rPr>
      </w:pPr>
    </w:p>
    <w:p w14:paraId="01804152" w14:textId="77777777" w:rsidR="0001231D" w:rsidRPr="0001231D" w:rsidRDefault="003E2E21" w:rsidP="0001231D">
      <w:pPr>
        <w:jc w:val="center"/>
        <w:rPr>
          <w:b/>
        </w:rPr>
      </w:pPr>
      <w:r>
        <w:rPr>
          <w:b/>
        </w:rPr>
        <w:t>МЫ БУДЕМ РАДЫ ВСТР</w:t>
      </w:r>
      <w:r w:rsidR="0001231D" w:rsidRPr="0001231D">
        <w:rPr>
          <w:b/>
        </w:rPr>
        <w:t>ЕЧЕ С ВАМИ!</w:t>
      </w:r>
    </w:p>
    <w:sectPr w:rsidR="0001231D" w:rsidRPr="0001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2CB"/>
    <w:multiLevelType w:val="hybridMultilevel"/>
    <w:tmpl w:val="12F47510"/>
    <w:lvl w:ilvl="0" w:tplc="6DAE15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21"/>
    <w:rsid w:val="0001231D"/>
    <w:rsid w:val="000A2A66"/>
    <w:rsid w:val="001101A6"/>
    <w:rsid w:val="001C3021"/>
    <w:rsid w:val="002C4B5C"/>
    <w:rsid w:val="00331854"/>
    <w:rsid w:val="003E2E21"/>
    <w:rsid w:val="00481A1A"/>
    <w:rsid w:val="005C76D5"/>
    <w:rsid w:val="0060575E"/>
    <w:rsid w:val="006F358A"/>
    <w:rsid w:val="008D3ECC"/>
    <w:rsid w:val="00A344DF"/>
    <w:rsid w:val="00B4072B"/>
    <w:rsid w:val="00BF2034"/>
    <w:rsid w:val="00C06709"/>
    <w:rsid w:val="00D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913292"/>
  <w15:chartTrackingRefBased/>
  <w15:docId w15:val="{C016DE00-7ACC-410C-B1F5-7B98825F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3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358A"/>
    <w:pPr>
      <w:keepNext/>
      <w:spacing w:line="440" w:lineRule="exact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5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3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F358A"/>
    <w:pPr>
      <w:spacing w:after="120"/>
    </w:pPr>
  </w:style>
  <w:style w:type="character" w:customStyle="1" w:styleId="a4">
    <w:name w:val="Основной текст Знак"/>
    <w:basedOn w:val="a0"/>
    <w:link w:val="a3"/>
    <w:rsid w:val="006F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F358A"/>
    <w:pPr>
      <w:tabs>
        <w:tab w:val="left" w:pos="1080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rsid w:val="006F35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3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Олеся Леонова</cp:lastModifiedBy>
  <cp:revision>2</cp:revision>
  <cp:lastPrinted>2020-03-23T10:28:00Z</cp:lastPrinted>
  <dcterms:created xsi:type="dcterms:W3CDTF">2020-04-07T20:33:00Z</dcterms:created>
  <dcterms:modified xsi:type="dcterms:W3CDTF">2020-04-07T20:33:00Z</dcterms:modified>
</cp:coreProperties>
</file>